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F95DC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45pt;margin-top:-29.85pt;width:259.95pt;height:72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220744" w:rsidRPr="00220744">
                    <w:rPr>
                      <w:b/>
                    </w:rPr>
                    <w:t>Бизнес-аналитика и оценка стоимости имущества организации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417EE1">
                    <w:t>28</w:t>
                  </w:r>
                  <w:r w:rsidRPr="00DF2DC5">
                    <w:t>.</w:t>
                  </w:r>
                  <w:r>
                    <w:t>0</w:t>
                  </w:r>
                  <w:r w:rsidR="00417EE1">
                    <w:t>3</w:t>
                  </w:r>
                  <w:r w:rsidR="00CE0A95">
                    <w:t>.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417EE1"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417EE1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F95DC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417EE1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31D5C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A31D5C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31D5C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A352E8" w:rsidRPr="00A352E8">
        <w:rPr>
          <w:sz w:val="22"/>
          <w:szCs w:val="22"/>
        </w:rPr>
        <w:t xml:space="preserve">технологическая (проектно-технологическая) практика </w:t>
      </w:r>
      <w:r w:rsidR="00191D37">
        <w:rPr>
          <w:sz w:val="22"/>
          <w:szCs w:val="22"/>
        </w:rPr>
        <w:t>2</w:t>
      </w:r>
      <w:r w:rsidR="004D7A4B" w:rsidRPr="00F37185">
        <w:rPr>
          <w:sz w:val="22"/>
          <w:szCs w:val="22"/>
        </w:rPr>
        <w:t>)</w:t>
      </w:r>
    </w:p>
    <w:p w:rsidR="004D7A4B" w:rsidRDefault="00073150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73150">
        <w:rPr>
          <w:bCs/>
          <w:sz w:val="24"/>
          <w:szCs w:val="24"/>
        </w:rPr>
        <w:t>К.М.0</w:t>
      </w:r>
      <w:r w:rsidR="004900D6">
        <w:rPr>
          <w:bCs/>
          <w:sz w:val="24"/>
          <w:szCs w:val="24"/>
        </w:rPr>
        <w:t>2</w:t>
      </w:r>
      <w:r w:rsidRPr="00073150">
        <w:rPr>
          <w:bCs/>
          <w:sz w:val="24"/>
          <w:szCs w:val="24"/>
        </w:rPr>
        <w:t>.</w:t>
      </w:r>
      <w:r w:rsidR="004900D6">
        <w:rPr>
          <w:bCs/>
          <w:sz w:val="24"/>
          <w:szCs w:val="24"/>
        </w:rPr>
        <w:t>10</w:t>
      </w:r>
      <w:r w:rsidRPr="00073150">
        <w:rPr>
          <w:bCs/>
          <w:sz w:val="24"/>
          <w:szCs w:val="24"/>
        </w:rPr>
        <w:t>(П)</w:t>
      </w:r>
    </w:p>
    <w:p w:rsidR="00073150" w:rsidRPr="00F37185" w:rsidRDefault="00073150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220744" w:rsidRPr="00220744">
        <w:rPr>
          <w:b/>
          <w:sz w:val="24"/>
          <w:szCs w:val="24"/>
        </w:rPr>
        <w:t>Бизнес-аналитика и оценка стоимости имущества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Бизнес-аналитик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417EE1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417EE1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417EE1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417EE1">
        <w:rPr>
          <w:sz w:val="24"/>
          <w:szCs w:val="24"/>
        </w:rPr>
        <w:t>2022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 персоналом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417EE1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417EE1">
        <w:rPr>
          <w:spacing w:val="-3"/>
          <w:sz w:val="24"/>
          <w:szCs w:val="24"/>
          <w:lang w:eastAsia="en-US"/>
        </w:rPr>
        <w:t>03</w:t>
      </w:r>
      <w:r w:rsidR="00CE0A95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>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417EE1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417EE1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С.М.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4900D6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Содержание программы практической подготовки при реализации производственной практики (технологическая (проектно-технологическая) практика </w:t>
            </w:r>
            <w:r w:rsidR="004900D6">
              <w:rPr>
                <w:sz w:val="24"/>
                <w:szCs w:val="24"/>
              </w:rPr>
              <w:t>2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19741D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19741D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19741D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1974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19741D">
            <w:pPr>
              <w:jc w:val="both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2B55D0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Минобрнауки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CB0A36" w:rsidRDefault="00CB0A36" w:rsidP="00CB0A36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B0A36" w:rsidRDefault="00CB0A36" w:rsidP="00CB0A36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CB0A36" w:rsidRDefault="00CB0A36" w:rsidP="00CB0A36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B0A36" w:rsidRDefault="00CB0A36" w:rsidP="00CB0A36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B0A36" w:rsidRDefault="00CB0A36" w:rsidP="00CB0A36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B0A36" w:rsidRDefault="00CB0A36" w:rsidP="00CB0A36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B0A36" w:rsidRDefault="00CB0A36" w:rsidP="00CB0A36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220744" w:rsidRPr="00220744">
        <w:rPr>
          <w:sz w:val="24"/>
          <w:szCs w:val="24"/>
        </w:rPr>
        <w:t>Бизнес-аналитика и оценка стоимости имущества организации</w:t>
      </w:r>
      <w:r w:rsidRPr="00220744">
        <w:rPr>
          <w:sz w:val="24"/>
          <w:szCs w:val="24"/>
        </w:rPr>
        <w:t>»;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417EE1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417EE1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417EE1">
        <w:rPr>
          <w:sz w:val="24"/>
          <w:szCs w:val="24"/>
          <w:lang w:eastAsia="en-US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417EE1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417EE1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417EE1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2B55D0" w:rsidRPr="002B55D0">
        <w:rPr>
          <w:rFonts w:ascii="Times New Roman" w:hAnsi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4900D6">
        <w:rPr>
          <w:rFonts w:ascii="Times New Roman" w:hAnsi="Times New Roman"/>
          <w:b/>
          <w:sz w:val="24"/>
          <w:szCs w:val="24"/>
        </w:rPr>
        <w:t>2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DD697B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Минобрнауки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(зарегистрирован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Pr="002B55D0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4900D6">
        <w:rPr>
          <w:b/>
          <w:sz w:val="24"/>
          <w:szCs w:val="24"/>
        </w:rPr>
        <w:t>2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4900D6" w:rsidRPr="00CC1694" w:rsidRDefault="004900D6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220744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 xml:space="preserve">2 </w:t>
            </w:r>
            <w:r w:rsidRPr="00220744">
              <w:rPr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05102C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знать принципы и методы декомпозиции задач, действующие правовые нормы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AD486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AD486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AD4860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>
              <w:t xml:space="preserve"> </w:t>
            </w:r>
            <w:r w:rsidRPr="00220744">
              <w:rPr>
                <w:sz w:val="22"/>
                <w:szCs w:val="22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знать стиль делового общения, вербальные и невербальные средства взаимодействия с партнерами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20744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УК-10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5102C">
              <w:rPr>
                <w:spacing w:val="-2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  <w:r>
              <w:rPr>
                <w:spacing w:val="-2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знать основные законы и закономерности функционирования экономики</w:t>
            </w:r>
          </w:p>
        </w:tc>
      </w:tr>
      <w:tr w:rsidR="00FE2F09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09" w:rsidRPr="00942744" w:rsidRDefault="00FE2F09" w:rsidP="00FE2F09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2207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уметь применять экономические знания при выполнении практических задач</w:t>
            </w:r>
          </w:p>
        </w:tc>
      </w:tr>
      <w:tr w:rsidR="0022074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F02B49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44" w:rsidRDefault="00220744" w:rsidP="00220744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D478BC" w:rsidRDefault="00220744" w:rsidP="002207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05102C">
              <w:rPr>
                <w:sz w:val="22"/>
                <w:szCs w:val="22"/>
              </w:rPr>
              <w:t>принимать обоснованные экономические решения в различных областях жизнедеятельности</w:t>
            </w:r>
          </w:p>
        </w:tc>
      </w:tr>
      <w:tr w:rsidR="00FE2F09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09" w:rsidRDefault="00FE2F09" w:rsidP="00FE2F09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FE2F09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09" w:rsidRDefault="00FE2F09" w:rsidP="00FE2F09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FE2F09" w:rsidP="00FE2F09">
            <w:pPr>
              <w:jc w:val="both"/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владеть </w:t>
            </w:r>
            <w:r w:rsidRPr="0005102C">
              <w:rPr>
                <w:sz w:val="22"/>
                <w:szCs w:val="22"/>
              </w:rPr>
              <w:t>навыками применения экономических инструментов</w:t>
            </w:r>
          </w:p>
        </w:tc>
      </w:tr>
      <w:tr w:rsidR="00B0437A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Default="00B0437A" w:rsidP="00FE2F09">
            <w:pPr>
              <w:tabs>
                <w:tab w:val="left" w:pos="708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ПК</w:t>
            </w:r>
            <w:r w:rsidRPr="00F02B49"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F02B49">
              <w:rPr>
                <w:sz w:val="22"/>
                <w:szCs w:val="22"/>
              </w:rPr>
              <w:t xml:space="preserve"> </w:t>
            </w:r>
            <w:r w:rsidRPr="004900D6">
              <w:rPr>
                <w:color w:val="000000"/>
                <w:spacing w:val="-2"/>
                <w:sz w:val="22"/>
                <w:szCs w:val="22"/>
              </w:rPr>
              <w:t>Способен определять стоимость движимого и недвижимого имущества, прав, работ и услуг, связанных с объектами недвижимости</w:t>
            </w:r>
            <w:r>
              <w:rPr>
                <w:color w:val="000000"/>
                <w:spacing w:val="-2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Default="00B0437A" w:rsidP="004900D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FE2F09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знать 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 практику</w:t>
            </w:r>
          </w:p>
        </w:tc>
      </w:tr>
      <w:tr w:rsidR="00B0437A" w:rsidRPr="00CB70C5" w:rsidTr="007D37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9B0BC7" w:rsidRDefault="00B0437A" w:rsidP="004900D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FE2F09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знать порядок составления задания на определение стоимостей и заключения договоров с заказчиком</w:t>
            </w:r>
          </w:p>
        </w:tc>
      </w:tr>
      <w:tr w:rsidR="00B0437A" w:rsidRPr="00CB70C5" w:rsidTr="007D37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 xml:space="preserve">знать </w:t>
            </w:r>
            <w:r w:rsidRPr="004900D6">
              <w:rPr>
                <w:sz w:val="22"/>
                <w:szCs w:val="22"/>
              </w:rPr>
              <w:t>особенности ценообразования на рынке движимого и недвижимого имущества</w:t>
            </w:r>
          </w:p>
        </w:tc>
      </w:tr>
      <w:tr w:rsidR="00B0437A" w:rsidRPr="00CB70C5" w:rsidTr="007D37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i/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 xml:space="preserve">знать </w:t>
            </w:r>
            <w:r w:rsidRPr="004900D6">
              <w:rPr>
                <w:sz w:val="22"/>
                <w:szCs w:val="22"/>
              </w:rPr>
              <w:t>влияние различных видов износа и ремонта на стоимость движимого и недвижимого имущества</w:t>
            </w:r>
          </w:p>
        </w:tc>
      </w:tr>
      <w:tr w:rsidR="00B0437A" w:rsidRPr="00CB70C5" w:rsidTr="007D37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FE2F09" w:rsidRDefault="00B0437A" w:rsidP="004900D6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</w:t>
            </w:r>
            <w:r w:rsidRPr="004900D6">
              <w:rPr>
                <w:sz w:val="22"/>
                <w:szCs w:val="22"/>
              </w:rPr>
              <w:t xml:space="preserve"> методы организации работ по определению стоимостей движимого и недвижимого имущества</w:t>
            </w:r>
          </w:p>
        </w:tc>
      </w:tr>
      <w:tr w:rsidR="00B0437A" w:rsidRPr="00CB70C5" w:rsidTr="007D37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FE2F09" w:rsidRDefault="00B0437A" w:rsidP="004900D6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</w:t>
            </w:r>
            <w:r w:rsidRPr="004900D6">
              <w:rPr>
                <w:sz w:val="22"/>
                <w:szCs w:val="22"/>
              </w:rPr>
              <w:t xml:space="preserve"> этику делового общения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знать классификацию объектов недвижимости, требования охраны труда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900D6">
              <w:rPr>
                <w:sz w:val="22"/>
                <w:szCs w:val="22"/>
              </w:rPr>
              <w:t>меть использовать в работе 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 практику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уметь выявлять основные особенности и характеристики движимого и недвижимого имущества в переговорах с заказчиками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уметь выявлять основные особенности и характеристики движимого и недвижимого имущества в переговорах с заказчиками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уметь пользоваться источниками информации, выявлять и отображать ценообразующие факторы объектов движимого и недвижимого имущества и их аналогов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уметь использовать формулы для расчета стоимостей в соответствии со стандартами, правилами и методологией определения стоимостей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pPr>
              <w:rPr>
                <w:sz w:val="22"/>
                <w:szCs w:val="22"/>
                <w:lang w:eastAsia="en-US"/>
              </w:rPr>
            </w:pPr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13</w:t>
            </w:r>
          </w:p>
          <w:p w:rsidR="00B0437A" w:rsidRDefault="00B0437A" w:rsidP="004900D6">
            <w:pPr>
              <w:rPr>
                <w:sz w:val="22"/>
                <w:szCs w:val="22"/>
                <w:lang w:eastAsia="en-US"/>
              </w:rPr>
            </w:pPr>
          </w:p>
          <w:p w:rsidR="00B0437A" w:rsidRDefault="00B0437A" w:rsidP="004900D6"/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уметь выявлять 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уметь структурировать и хранить документы, получаемые от заказчика и третьих лиц в ходе определения стоимостей, 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 xml:space="preserve">уметь отражать состояние и особенности объектов движимого и недвижимого имущества при их описании, идентифицировать движимое и </w:t>
            </w:r>
            <w:r w:rsidRPr="00B0437A">
              <w:rPr>
                <w:sz w:val="22"/>
                <w:szCs w:val="22"/>
              </w:rPr>
              <w:lastRenderedPageBreak/>
              <w:t>недвижимое имущество и отражать его состояние и особенности при фотографировании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уметь использовать в профессиональной деятельности этику делового общения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проведения переговоров с заказчиками об определении стоимостей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0437A">
              <w:rPr>
                <w:sz w:val="22"/>
                <w:szCs w:val="22"/>
              </w:rPr>
              <w:t>ладеть навыками привлечения отраслевых экспертов для проведения исследований, требующих специальных знаний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описания движимого и недвижимого имущества, изучения рынка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определения итоговых величин стоимостей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подбора объектов - аналогов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проведения расчетов при определении стоимости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установления ограничений и пределов применения полученных величин стоимостей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составления задания на определение стоимостей в соответствии с установленной формой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изучения и анализа правоустанавливающих документов на недвижимое имущество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анализа информации о движимом и недвижимом имуществе, и совокупности прав на него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осмотра и фотографирования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установления технических и правовых параметров, влияющих на стоимость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исследования состояния (в том числе технического)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B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B0437A">
            <w:r w:rsidRPr="002F62EC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C0437A" w:rsidRDefault="00B0437A" w:rsidP="00B0437A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составления итогового документа об определении стоимостей недвижимого имущества, в виде отчета, сметы, заключения, архивирование документов, получаемых от заказчика и третьих лиц в ходе определения стоимостей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B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B0437A">
            <w:r w:rsidRPr="002F62EC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C0437A" w:rsidRDefault="00B0437A" w:rsidP="00B043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0437A">
              <w:rPr>
                <w:sz w:val="22"/>
                <w:szCs w:val="22"/>
              </w:rPr>
              <w:t>ладеть навыками выбора методов и подходов для определения стоимостей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B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B0437A">
            <w:r w:rsidRPr="002F62EC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C0437A" w:rsidRDefault="00B0437A" w:rsidP="00B0437A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установления допущений и ограничивающих условий при определении стоимостей движимого и недвижимого имущества</w:t>
            </w:r>
          </w:p>
        </w:tc>
      </w:tr>
    </w:tbl>
    <w:p w:rsidR="00B0437A" w:rsidRDefault="00B0437A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9741D" w:rsidRDefault="0019741D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9741D" w:rsidRDefault="0019741D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0437A" w:rsidRDefault="00B0437A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0437A" w:rsidRDefault="00B0437A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</w:t>
      </w:r>
      <w:r w:rsidR="004900D6">
        <w:rPr>
          <w:sz w:val="24"/>
          <w:szCs w:val="24"/>
          <w:lang w:eastAsia="en-US"/>
        </w:rPr>
        <w:t>2</w:t>
      </w:r>
      <w:r w:rsidR="00F279CA" w:rsidRPr="00F279CA">
        <w:rPr>
          <w:sz w:val="24"/>
          <w:szCs w:val="24"/>
          <w:lang w:eastAsia="en-US"/>
        </w:rPr>
        <w:t>.</w:t>
      </w:r>
      <w:r w:rsidR="004900D6">
        <w:rPr>
          <w:sz w:val="24"/>
          <w:szCs w:val="24"/>
          <w:lang w:eastAsia="en-US"/>
        </w:rPr>
        <w:t>10</w:t>
      </w:r>
      <w:r w:rsidR="00F279CA" w:rsidRPr="00F279CA">
        <w:rPr>
          <w:sz w:val="24"/>
          <w:szCs w:val="24"/>
          <w:lang w:eastAsia="en-US"/>
        </w:rPr>
        <w:t>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 xml:space="preserve">(технологическая (проектно-технологическая) практика </w:t>
      </w:r>
      <w:r w:rsidR="00191D37">
        <w:rPr>
          <w:b/>
          <w:sz w:val="24"/>
          <w:szCs w:val="24"/>
        </w:rPr>
        <w:t>2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300FE4">
        <w:rPr>
          <w:color w:val="000000"/>
          <w:sz w:val="24"/>
          <w:szCs w:val="24"/>
        </w:rPr>
        <w:t>1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300FE4">
        <w:rPr>
          <w:color w:val="000000"/>
          <w:sz w:val="24"/>
          <w:szCs w:val="24"/>
        </w:rPr>
        <w:t>Дисциплины (модули).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FE2F09" w:rsidP="00EF396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279CA">
              <w:rPr>
                <w:sz w:val="24"/>
                <w:szCs w:val="24"/>
                <w:lang w:eastAsia="en-US"/>
              </w:rPr>
              <w:t>К.М.0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279C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07</w:t>
            </w:r>
            <w:r w:rsidRPr="00F279CA"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191D3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300FE4" w:rsidRPr="00300FE4">
              <w:rPr>
                <w:sz w:val="22"/>
                <w:szCs w:val="22"/>
              </w:rPr>
              <w:t xml:space="preserve">технологическая (проектно-технологическая) практика </w:t>
            </w:r>
            <w:r w:rsidR="00191D37">
              <w:rPr>
                <w:sz w:val="22"/>
                <w:szCs w:val="22"/>
              </w:rPr>
              <w:t>2</w:t>
            </w:r>
            <w:r w:rsidRPr="00300FE4">
              <w:rPr>
                <w:sz w:val="22"/>
                <w:szCs w:val="22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D6" w:rsidRPr="004900D6" w:rsidRDefault="004900D6" w:rsidP="004900D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900D6">
              <w:rPr>
                <w:sz w:val="24"/>
                <w:szCs w:val="24"/>
                <w:lang w:eastAsia="en-US"/>
              </w:rPr>
              <w:t>УК-2; УК-4; УК-10; ПК-2</w:t>
            </w:r>
          </w:p>
          <w:p w:rsidR="0045129B" w:rsidRPr="00300FE4" w:rsidRDefault="0045129B" w:rsidP="0047396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19741D" w:rsidRDefault="0019741D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00FE4" w:rsidRPr="00300FE4">
        <w:rPr>
          <w:sz w:val="22"/>
          <w:szCs w:val="22"/>
        </w:rPr>
        <w:t>(технологическ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 xml:space="preserve"> (проектно-технологическ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>) практик</w:t>
      </w:r>
      <w:r w:rsidR="00300FE4">
        <w:rPr>
          <w:sz w:val="22"/>
          <w:szCs w:val="22"/>
        </w:rPr>
        <w:t xml:space="preserve">и </w:t>
      </w:r>
      <w:r w:rsidR="00CE0A95">
        <w:rPr>
          <w:sz w:val="22"/>
          <w:szCs w:val="22"/>
        </w:rPr>
        <w:t>2</w:t>
      </w:r>
      <w:r w:rsidR="00300FE4" w:rsidRPr="00300FE4">
        <w:rPr>
          <w:sz w:val="22"/>
          <w:szCs w:val="22"/>
        </w:rPr>
        <w:t>)</w:t>
      </w:r>
      <w:r w:rsid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 xml:space="preserve"> (проектно-технологическ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>)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 xml:space="preserve"> </w:t>
      </w:r>
      <w:r w:rsidR="00524487">
        <w:rPr>
          <w:b/>
          <w:sz w:val="24"/>
          <w:szCs w:val="24"/>
        </w:rPr>
        <w:t>2</w:t>
      </w:r>
      <w:r w:rsidR="00300FE4" w:rsidRPr="00F279CA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r w:rsidRPr="00F47D52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F47D52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F47D52" w:rsidRDefault="00E562FD" w:rsidP="00F47D5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F47D5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F47D5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19741D" w:rsidRPr="0019741D" w:rsidRDefault="0019741D" w:rsidP="0019741D">
            <w:pPr>
              <w:pStyle w:val="a5"/>
              <w:numPr>
                <w:ilvl w:val="0"/>
                <w:numId w:val="39"/>
              </w:numPr>
              <w:tabs>
                <w:tab w:val="left" w:pos="215"/>
              </w:tabs>
              <w:spacing w:after="0" w:line="240" w:lineRule="auto"/>
              <w:ind w:left="-69" w:right="17" w:firstLine="0"/>
              <w:jc w:val="both"/>
              <w:rPr>
                <w:rFonts w:ascii="Times New Roman" w:hAnsi="Times New Roman"/>
              </w:rPr>
            </w:pPr>
            <w:r w:rsidRPr="0019741D">
              <w:rPr>
                <w:rFonts w:ascii="Times New Roman" w:hAnsi="Times New Roman"/>
                <w:b/>
              </w:rPr>
              <w:t xml:space="preserve">Представить общую характеристику профильной организации: </w:t>
            </w:r>
            <w:r w:rsidRPr="0019741D">
              <w:rPr>
                <w:rFonts w:ascii="Times New Roman" w:hAnsi="Times New Roman"/>
              </w:rPr>
              <w:t>полное наименование организации, юридический адрес и местоположение, форма собственности, вид деятельности по коду (</w:t>
            </w:r>
            <w:r w:rsidRPr="0019741D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19741D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19741D">
              <w:rPr>
                <w:rFonts w:ascii="Times New Roman" w:hAnsi="Times New Roman"/>
              </w:rPr>
              <w:t xml:space="preserve"> вида/объема деятельности, численности работников/служащих и стоимость капитала с учетом отраслевых особенностей, </w:t>
            </w:r>
            <w:r w:rsidRPr="0019741D">
              <w:rPr>
                <w:rStyle w:val="details-content-item-trigger-heading"/>
                <w:rFonts w:ascii="Times New Roman" w:hAnsi="Times New Roman"/>
              </w:rPr>
              <w:t xml:space="preserve">ИНН, </w:t>
            </w:r>
            <w:r w:rsidRPr="0019741D">
              <w:rPr>
                <w:rFonts w:ascii="Times New Roman" w:hAnsi="Times New Roman"/>
              </w:rPr>
              <w:t xml:space="preserve">ОГРН, </w:t>
            </w:r>
            <w:r w:rsidRPr="0019741D">
              <w:rPr>
                <w:rStyle w:val="details-content-item-trigger-heading"/>
                <w:rFonts w:ascii="Times New Roman" w:hAnsi="Times New Roman"/>
              </w:rPr>
              <w:t xml:space="preserve"> БИН, </w:t>
            </w:r>
            <w:r w:rsidRPr="0019741D">
              <w:rPr>
                <w:rFonts w:ascii="Times New Roman" w:hAnsi="Times New Roman"/>
              </w:rPr>
              <w:t>сведения об истории организации, дата регистрации, миссия организации; организационно-правовая форма и организационная структура профильной организации, (составить организационную структуру управления профильной организации, кратко описать функциональное место в профильной организации;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</w:t>
            </w:r>
          </w:p>
          <w:p w:rsidR="0019741D" w:rsidRPr="0019741D" w:rsidRDefault="0019741D" w:rsidP="0019741D">
            <w:pPr>
              <w:pStyle w:val="a5"/>
              <w:numPr>
                <w:ilvl w:val="0"/>
                <w:numId w:val="39"/>
              </w:numPr>
              <w:shd w:val="clear" w:color="auto" w:fill="FFFFFF"/>
              <w:tabs>
                <w:tab w:val="left" w:pos="215"/>
              </w:tabs>
              <w:spacing w:after="0" w:line="240" w:lineRule="auto"/>
              <w:ind w:left="0" w:right="17" w:hanging="69"/>
              <w:jc w:val="both"/>
              <w:rPr>
                <w:rFonts w:ascii="YS Text" w:eastAsia="Times New Roman" w:hAnsi="YS Text"/>
                <w:color w:val="000000"/>
              </w:rPr>
            </w:pPr>
            <w:r w:rsidRPr="0019741D">
              <w:rPr>
                <w:rFonts w:ascii="Times New Roman" w:hAnsi="Times New Roman"/>
                <w:b/>
              </w:rPr>
              <w:t xml:space="preserve">Описать систему нормативного регулирования деятельности профильной организации: </w:t>
            </w:r>
            <w:r w:rsidRPr="0019741D">
              <w:rPr>
                <w:rFonts w:ascii="YS Text" w:eastAsia="Times New Roman" w:hAnsi="YS Text"/>
                <w:color w:val="000000"/>
              </w:rPr>
              <w:t>изучение учредительных документов профильной организации; характеристика нормативно - правовых актов, регламентирующи</w:t>
            </w:r>
            <w:r w:rsidRPr="0019741D">
              <w:rPr>
                <w:rFonts w:ascii="YS Text" w:eastAsia="Times New Roman" w:hAnsi="YS Text" w:hint="eastAsia"/>
                <w:color w:val="000000"/>
              </w:rPr>
              <w:t>х</w:t>
            </w:r>
            <w:r w:rsidRPr="0019741D">
              <w:rPr>
                <w:rFonts w:ascii="YS Text" w:eastAsia="Times New Roman" w:hAnsi="YS Text"/>
                <w:color w:val="000000"/>
              </w:rPr>
              <w:t xml:space="preserve"> деятельность профильной организации;  исследование локальных нормативных документов, определяющих хозяйственную деятельность организации, в том числе оценочную деятельность.</w:t>
            </w:r>
          </w:p>
          <w:p w:rsidR="00B10030" w:rsidRPr="00F47D52" w:rsidRDefault="0019741D" w:rsidP="0019741D">
            <w:pPr>
              <w:pStyle w:val="a5"/>
              <w:tabs>
                <w:tab w:val="left" w:pos="215"/>
              </w:tabs>
              <w:spacing w:after="0" w:line="240" w:lineRule="auto"/>
              <w:ind w:left="0" w:right="17" w:hanging="69"/>
              <w:jc w:val="both"/>
            </w:pPr>
            <w:r w:rsidRPr="0019741D">
              <w:rPr>
                <w:rFonts w:ascii="Times New Roman" w:hAnsi="Times New Roman"/>
                <w:b/>
              </w:rPr>
              <w:t>3.Провести экономическую оценку имущества профильной организации</w:t>
            </w:r>
            <w:r w:rsidRPr="0019741D">
              <w:rPr>
                <w:rFonts w:ascii="Times New Roman" w:hAnsi="Times New Roman"/>
                <w:b/>
                <w:bCs/>
              </w:rPr>
              <w:t xml:space="preserve">: </w:t>
            </w:r>
            <w:r w:rsidRPr="0019741D">
              <w:rPr>
                <w:rFonts w:ascii="Times New Roman" w:hAnsi="Times New Roman"/>
              </w:rPr>
              <w:t xml:space="preserve">анализ собственных и заемных средств профильной организации; расчет финансовых коэффициентов, характеризующих имущественное положение профильной организации; оценка ликвидности и платежеспособности профильной организации; </w:t>
            </w:r>
            <w:r w:rsidRPr="0019741D">
              <w:rPr>
                <w:rFonts w:ascii="Times New Roman" w:hAnsi="Times New Roman"/>
              </w:rPr>
              <w:lastRenderedPageBreak/>
              <w:t>оценка финансовой устойчивости профильной организации; оценка вероятности наступления банкротства профильной организации.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9B0BC7" w:rsidRDefault="00D6603A" w:rsidP="0019741D">
            <w:pPr>
              <w:pStyle w:val="5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B0BC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4.</w:t>
            </w:r>
            <w:r w:rsidR="00F47D52" w:rsidRPr="009B0BC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9B0BC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Выполнение индивидуального задания, ориентированного</w:t>
            </w:r>
            <w:r w:rsidRPr="009B0BC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19741D" w:rsidRPr="009B0BC7">
              <w:rPr>
                <w:rFonts w:ascii="Times New Roman" w:hAnsi="Times New Roman"/>
                <w:sz w:val="22"/>
                <w:szCs w:val="22"/>
              </w:rPr>
              <w:t>на написание бакалаврской выпускной квалификационной работы. Индивидуальное задание может включать выполнение студентом задания, содержащего отдельные вопросы изучения тем в зависимости от специфики деятельности предприятия (производственное, торговое, общественное питание и т.д.). Тематика индивидуального задания направлена на овладение практическими навыками по оценке бизнеса профильной организации.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F47D52" w:rsidRPr="00220744">
        <w:rPr>
          <w:b/>
        </w:rPr>
        <w:t>Бизнес-аналитика и оценка стоимости имущества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занятия лекционного типа, которые предусматривают передачу учебной информации обучающимся, </w:t>
      </w:r>
      <w:r w:rsidRPr="0053399D">
        <w:rPr>
          <w:color w:val="000000"/>
        </w:rPr>
        <w:lastRenderedPageBreak/>
        <w:t>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0D6C5B" w:rsidRPr="000D6C5B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19741D">
        <w:rPr>
          <w:b/>
          <w:sz w:val="16"/>
          <w:szCs w:val="16"/>
        </w:rPr>
        <w:t>2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0D6C5B" w:rsidRPr="000D6C5B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19741D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</w:r>
      <w:r w:rsidRPr="00081ABC">
        <w:rPr>
          <w:sz w:val="16"/>
          <w:szCs w:val="16"/>
        </w:rPr>
        <w:lastRenderedPageBreak/>
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E0A9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E0A95">
        <w:rPr>
          <w:bCs/>
          <w:iCs/>
          <w:sz w:val="24"/>
          <w:szCs w:val="24"/>
        </w:rPr>
        <w:t xml:space="preserve">Промежуточная аттестация по </w:t>
      </w:r>
      <w:r w:rsidR="00A31D5C" w:rsidRPr="00CE0A95">
        <w:rPr>
          <w:sz w:val="24"/>
          <w:szCs w:val="24"/>
          <w:lang w:eastAsia="en-US"/>
        </w:rPr>
        <w:t xml:space="preserve">производственной практике </w:t>
      </w:r>
      <w:r w:rsidR="00A31D5C" w:rsidRPr="00CE0A95">
        <w:rPr>
          <w:sz w:val="24"/>
          <w:szCs w:val="24"/>
        </w:rPr>
        <w:t xml:space="preserve">(технологической (проектно-технологической) практике </w:t>
      </w:r>
      <w:r w:rsidR="0019741D" w:rsidRPr="00CE0A95">
        <w:rPr>
          <w:sz w:val="24"/>
          <w:szCs w:val="24"/>
        </w:rPr>
        <w:t>2</w:t>
      </w:r>
      <w:r w:rsidR="00A31D5C" w:rsidRPr="00CE0A95">
        <w:rPr>
          <w:sz w:val="24"/>
          <w:szCs w:val="24"/>
        </w:rPr>
        <w:t xml:space="preserve">) </w:t>
      </w:r>
      <w:r w:rsidRPr="00CE0A9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E0A9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A95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E0A9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CE0A95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CE0A9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9741D" w:rsidRDefault="0019741D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9741D" w:rsidRDefault="0019741D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9741D" w:rsidRPr="00D6603A" w:rsidRDefault="0019741D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 xml:space="preserve">. Перечень учебной литературы и ресурсов сети "Интернет", необходимых </w:t>
      </w:r>
      <w:r w:rsidR="00B10030" w:rsidRPr="00CB70C5">
        <w:rPr>
          <w:b/>
          <w:sz w:val="24"/>
          <w:szCs w:val="24"/>
        </w:rPr>
        <w:lastRenderedPageBreak/>
        <w:t>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B2293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F47D52" w:rsidRPr="00F47D52" w:rsidRDefault="00F47D52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Касьяненко, Т. Г.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бизнеса + приложение в ЭБС : учебник для вузов / Т. Г. Касьяненко, Г. А. Маховикова. — 2-е изд., перераб. и доп. — Москва : Издательство Юрайт, 2020. — 373 с. — (Высшее образование). — ISBN 978-5-534-01446-4. — Текст : электронный // Образовательная платформа Юрайт [сайт]. — URL: </w:t>
      </w:r>
      <w:hyperlink r:id="rId9" w:history="1">
        <w:r w:rsidR="00F95DC5">
          <w:rPr>
            <w:rStyle w:val="a9"/>
            <w:sz w:val="24"/>
            <w:szCs w:val="24"/>
            <w:shd w:val="clear" w:color="auto" w:fill="FFFFFF"/>
          </w:rPr>
          <w:t>https://urait.ru/bcode/450095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47D52" w:rsidRDefault="00F47D52" w:rsidP="00F47D52">
      <w:pPr>
        <w:numPr>
          <w:ilvl w:val="0"/>
          <w:numId w:val="28"/>
        </w:numPr>
        <w:tabs>
          <w:tab w:val="left" w:pos="900"/>
        </w:tabs>
        <w:ind w:left="0" w:firstLine="0"/>
        <w:jc w:val="both"/>
        <w:rPr>
          <w:sz w:val="24"/>
          <w:szCs w:val="24"/>
        </w:rPr>
      </w:pPr>
      <w:r w:rsidRPr="00F47D52">
        <w:rPr>
          <w:color w:val="000000"/>
          <w:sz w:val="24"/>
          <w:szCs w:val="24"/>
          <w:shd w:val="clear" w:color="auto" w:fill="FFFFFF"/>
        </w:rPr>
        <w:t>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2021. — 455 с. — (Высшее образование). — ISBN 978-5-534-00713-8. — Текст : электронный // Образовательная платформа Юрайт [сайт]. — URL: </w:t>
      </w:r>
      <w:hyperlink r:id="rId10" w:history="1">
        <w:r w:rsidR="00F95DC5">
          <w:rPr>
            <w:rStyle w:val="a9"/>
            <w:sz w:val="24"/>
            <w:szCs w:val="24"/>
            <w:shd w:val="clear" w:color="auto" w:fill="FFFFFF"/>
          </w:rPr>
          <w:t>https://urait.ru/bcode/468686</w:t>
        </w:r>
      </w:hyperlink>
    </w:p>
    <w:p w:rsidR="005B19CB" w:rsidRPr="005B19CB" w:rsidRDefault="005B19CB" w:rsidP="005B19CB">
      <w:pPr>
        <w:numPr>
          <w:ilvl w:val="0"/>
          <w:numId w:val="28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5B19CB">
        <w:rPr>
          <w:iCs/>
          <w:color w:val="000000"/>
          <w:sz w:val="24"/>
          <w:szCs w:val="24"/>
          <w:shd w:val="clear" w:color="auto" w:fill="FFFFFF"/>
        </w:rPr>
        <w:t>Колычев, А. М.</w:t>
      </w:r>
      <w:r w:rsidRPr="005B19CB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5B19CB">
        <w:rPr>
          <w:color w:val="000000"/>
          <w:sz w:val="24"/>
          <w:szCs w:val="24"/>
          <w:shd w:val="clear" w:color="auto" w:fill="FFFFFF"/>
        </w:rPr>
        <w:t> Правовое обеспечение экономики : учебник и практикум для вузов / А. М. Колычев, И. М. Рассолов. — 2-е изд., испр. и доп. — Москва : Издательство Юрайт, 2021. — 403 с. — (Высшее образование). — ISBN 978-5-534-04562-8. — Текст : электронный // Образовательная платформа Юрайт [сайт]. — URL: </w:t>
      </w:r>
      <w:hyperlink r:id="rId11" w:history="1">
        <w:r w:rsidR="00F95DC5">
          <w:rPr>
            <w:rStyle w:val="a9"/>
            <w:sz w:val="24"/>
            <w:szCs w:val="24"/>
            <w:shd w:val="clear" w:color="auto" w:fill="FFFFFF"/>
          </w:rPr>
          <w:t>https://urait.ru/bcode/468971</w:t>
        </w:r>
      </w:hyperlink>
    </w:p>
    <w:p w:rsidR="00F47D52" w:rsidRPr="00F47D52" w:rsidRDefault="00F47D52" w:rsidP="00DB4C80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5B19CB">
        <w:rPr>
          <w:iCs/>
          <w:color w:val="000000"/>
          <w:sz w:val="24"/>
          <w:szCs w:val="24"/>
          <w:shd w:val="clear" w:color="auto" w:fill="FFFFFF"/>
        </w:rPr>
        <w:t>Спиридонова, Е. А.</w:t>
      </w:r>
      <w:r w:rsidRPr="005B19CB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5B19CB">
        <w:rPr>
          <w:color w:val="000000"/>
          <w:sz w:val="24"/>
          <w:szCs w:val="24"/>
          <w:shd w:val="clear" w:color="auto" w:fill="FFFFFF"/>
        </w:rPr>
        <w:t> Оценка стоимости бизнеса : учебник и практикум</w:t>
      </w:r>
      <w:r w:rsidRPr="00F47D52">
        <w:rPr>
          <w:color w:val="000000"/>
          <w:sz w:val="24"/>
          <w:szCs w:val="24"/>
          <w:shd w:val="clear" w:color="auto" w:fill="FFFFFF"/>
        </w:rPr>
        <w:t xml:space="preserve"> для вузов / Е. А. Спиридонова. — 2-е изд., перераб. и доп. — Москва : Издательство Юрайт, 2021. — 317 с. — (Высшее образование). — ISBN 978-5-534-08022-3. — Текст : электронный // Образовательная платформа Юрайт [сайт]. — URL: </w:t>
      </w:r>
      <w:hyperlink r:id="rId12" w:history="1">
        <w:r w:rsidR="00F95DC5">
          <w:rPr>
            <w:rStyle w:val="a9"/>
            <w:sz w:val="24"/>
            <w:szCs w:val="24"/>
            <w:shd w:val="clear" w:color="auto" w:fill="FFFFFF"/>
          </w:rPr>
          <w:t>https://urait.ru/bcode/469764   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  </w:t>
      </w:r>
    </w:p>
    <w:p w:rsidR="00F47D52" w:rsidRPr="00E04DE8" w:rsidRDefault="00F47D52" w:rsidP="00F47D52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</w:p>
    <w:p w:rsidR="00E04DE8" w:rsidRDefault="00E04DE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8F7812" w:rsidRPr="008F7812" w:rsidRDefault="008F7812" w:rsidP="008F7812">
      <w:pPr>
        <w:numPr>
          <w:ilvl w:val="0"/>
          <w:numId w:val="29"/>
        </w:numPr>
        <w:tabs>
          <w:tab w:val="left" w:pos="709"/>
        </w:tabs>
        <w:ind w:left="0" w:hanging="11"/>
        <w:jc w:val="both"/>
        <w:rPr>
          <w:b/>
          <w:sz w:val="24"/>
          <w:szCs w:val="24"/>
        </w:rPr>
      </w:pPr>
      <w:r w:rsidRPr="008F7812">
        <w:rPr>
          <w:iCs/>
          <w:color w:val="000000"/>
          <w:sz w:val="24"/>
          <w:szCs w:val="24"/>
          <w:shd w:val="clear" w:color="auto" w:fill="FFFFFF"/>
        </w:rPr>
        <w:t>Николюкин, С. В.</w:t>
      </w:r>
      <w:r w:rsidRPr="008F781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8F7812">
        <w:rPr>
          <w:color w:val="000000"/>
          <w:sz w:val="24"/>
          <w:szCs w:val="24"/>
          <w:shd w:val="clear" w:color="auto" w:fill="FFFFFF"/>
        </w:rPr>
        <w:t> Правовое обеспечение профессиональной деятельности : учебник и практикум для вузов / С. В. Николюкин. — Москва : Издательство Юрайт, 2021. — 248 с. — (Высшее образование). — ISBN 978-5-534-15164-0. — Текст : электронный // Образовательная платформа Юрайт [сайт]. — URL: </w:t>
      </w:r>
      <w:hyperlink r:id="rId13" w:history="1">
        <w:r w:rsidR="00F95DC5">
          <w:rPr>
            <w:rStyle w:val="a9"/>
            <w:sz w:val="24"/>
            <w:szCs w:val="24"/>
            <w:shd w:val="clear" w:color="auto" w:fill="FFFFFF"/>
          </w:rPr>
          <w:t>https://urait.ru/bcode/487642</w:t>
        </w:r>
      </w:hyperlink>
    </w:p>
    <w:p w:rsidR="00F47D52" w:rsidRPr="00F47D52" w:rsidRDefault="00F47D52" w:rsidP="008F7812">
      <w:pPr>
        <w:numPr>
          <w:ilvl w:val="0"/>
          <w:numId w:val="29"/>
        </w:numPr>
        <w:tabs>
          <w:tab w:val="left" w:pos="709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color w:val="000000"/>
          <w:sz w:val="24"/>
          <w:szCs w:val="24"/>
          <w:shd w:val="clear" w:color="auto" w:fill="FFFFFF"/>
        </w:rPr>
        <w:t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2021. — 312 с. — (Высшее образование). — ISBN 978-5-534-14602-8. — Текст : электронный // Образовательная платформа Юрайт [сайт]. — URL: </w:t>
      </w:r>
      <w:hyperlink r:id="rId14" w:history="1">
        <w:r w:rsidR="00F95DC5">
          <w:rPr>
            <w:rStyle w:val="a9"/>
            <w:sz w:val="24"/>
            <w:szCs w:val="24"/>
            <w:shd w:val="clear" w:color="auto" w:fill="FFFFFF"/>
          </w:rPr>
          <w:t>https://urait.ru/bcode/487154</w:t>
        </w:r>
      </w:hyperlink>
    </w:p>
    <w:p w:rsidR="00F47D52" w:rsidRPr="00F47D52" w:rsidRDefault="00F47D52" w:rsidP="00F47D52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Федотова, М. А.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активов и бизнеса : учебник для вузов / М. А. Федотова, В. И. Бусов, О. А. Землянский ; под редакцией М. А. Федотовой. — Москва : Издательство Юрайт, 2021. — 522 с. — (Высшее образование). — ISBN 978-5-534-07502-1. — Текст : электронный // Образовательная платформа Юрайт [сайт]. — URL: </w:t>
      </w:r>
      <w:hyperlink r:id="rId15" w:history="1">
        <w:r w:rsidR="00F95DC5">
          <w:rPr>
            <w:rStyle w:val="a9"/>
            <w:sz w:val="24"/>
            <w:szCs w:val="24"/>
            <w:shd w:val="clear" w:color="auto" w:fill="FFFFFF"/>
          </w:rPr>
          <w:t>https://urait.ru/bcode/474651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47D52" w:rsidRPr="00F47D52" w:rsidRDefault="00F47D5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Шадрина, Г. В.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Управленческий и финансовый анализ : учебник и практикум для вузов / Г. В. Шадрина. — Москва : Издательство Юрайт, 2021. — 316 с. — (Высшее образование). — ISBN 978-5-534-01284-2. — Текст : электронный // Образовательная платформа Юрайт [сайт]. — URL: </w:t>
      </w:r>
      <w:hyperlink r:id="rId16" w:history="1">
        <w:r w:rsidR="00F95DC5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F47D52">
        <w:rPr>
          <w:b/>
          <w:sz w:val="24"/>
          <w:szCs w:val="24"/>
        </w:rPr>
        <w:t xml:space="preserve"> </w:t>
      </w:r>
    </w:p>
    <w:p w:rsidR="00F47D52" w:rsidRDefault="00F47D52" w:rsidP="00F47D52">
      <w:pPr>
        <w:tabs>
          <w:tab w:val="left" w:pos="900"/>
        </w:tabs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Ресурсы издательства Elsevier Режим доступа:  </w:t>
      </w:r>
      <w:hyperlink r:id="rId21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D9736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F95DC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F95DC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8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lastRenderedPageBreak/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r w:rsidRPr="00203286">
        <w:rPr>
          <w:sz w:val="24"/>
          <w:szCs w:val="24"/>
        </w:rPr>
        <w:lastRenderedPageBreak/>
        <w:t>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1D5C" w:rsidRPr="00A31D5C">
        <w:rPr>
          <w:sz w:val="28"/>
          <w:szCs w:val="28"/>
        </w:rPr>
        <w:t xml:space="preserve">технологическая (проектно-технологическая) практика </w:t>
      </w:r>
      <w:r w:rsidR="004D524B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заключаемый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CE0A95">
        <w:rPr>
          <w:b/>
          <w:color w:val="000000"/>
          <w:u w:val="single"/>
        </w:rPr>
        <w:t xml:space="preserve"> Еремеева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CE0A95">
        <w:rPr>
          <w:b/>
          <w:color w:val="000000"/>
        </w:rPr>
        <w:t>__________________________________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CE0A95">
        <w:rPr>
          <w:b/>
          <w:color w:val="000000"/>
          <w:u w:val="single"/>
        </w:rPr>
        <w:t>______</w:t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>милия, имя,</w:t>
            </w: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855"/>
        <w:gridCol w:w="2832"/>
        <w:gridCol w:w="1572"/>
        <w:gridCol w:w="1780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CE0A95" w:rsidRDefault="006B50C0" w:rsidP="00691813">
            <w:pPr>
              <w:rPr>
                <w:sz w:val="22"/>
                <w:szCs w:val="22"/>
              </w:rPr>
            </w:pPr>
            <w:r w:rsidRPr="00CE0A95">
              <w:rPr>
                <w:sz w:val="22"/>
                <w:szCs w:val="22"/>
              </w:rPr>
              <w:t>Бизнес-аналитика и оценка стоимости имущества организации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95" w:rsidRDefault="00CE0A95" w:rsidP="00695A6D">
            <w:pPr>
              <w:ind w:right="15"/>
              <w:rPr>
                <w:sz w:val="22"/>
                <w:szCs w:val="22"/>
              </w:rPr>
            </w:pPr>
            <w:r w:rsidRPr="00CE0A95">
              <w:rPr>
                <w:sz w:val="22"/>
                <w:szCs w:val="22"/>
              </w:rPr>
              <w:t>К.М.02.10(П)</w:t>
            </w:r>
            <w:r>
              <w:rPr>
                <w:sz w:val="22"/>
                <w:szCs w:val="22"/>
              </w:rPr>
              <w:t xml:space="preserve"> </w:t>
            </w:r>
            <w:r w:rsidRPr="00CE0A95">
              <w:rPr>
                <w:sz w:val="22"/>
                <w:szCs w:val="22"/>
              </w:rPr>
              <w:t>Производственная практика (технологическая (проектно-технологическая) практика 2)</w:t>
            </w:r>
          </w:p>
          <w:p w:rsidR="00695A6D" w:rsidRPr="004D524B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4D524B">
              <w:rPr>
                <w:color w:val="000000"/>
                <w:sz w:val="22"/>
                <w:szCs w:val="22"/>
              </w:rPr>
              <w:t>В ходе выполнения общего задания практической подготовки обучающемуся надлежит изучить следующие вопросы:</w:t>
            </w:r>
            <w:r w:rsidRPr="004D524B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E04DE8" w:rsidRPr="004D524B" w:rsidRDefault="00E04DE8" w:rsidP="00E04DE8">
            <w:pPr>
              <w:ind w:right="15"/>
              <w:outlineLvl w:val="1"/>
              <w:rPr>
                <w:b/>
                <w:i/>
                <w:sz w:val="22"/>
                <w:szCs w:val="22"/>
              </w:rPr>
            </w:pPr>
            <w:r w:rsidRPr="004D524B">
              <w:rPr>
                <w:b/>
                <w:i/>
                <w:sz w:val="22"/>
                <w:szCs w:val="22"/>
              </w:rPr>
              <w:t>Задание для практической подготовки при реализации производственной практики:</w:t>
            </w:r>
          </w:p>
          <w:p w:rsidR="004D524B" w:rsidRPr="004D524B" w:rsidRDefault="004D524B" w:rsidP="004D524B">
            <w:pPr>
              <w:pStyle w:val="a5"/>
              <w:numPr>
                <w:ilvl w:val="0"/>
                <w:numId w:val="30"/>
              </w:numPr>
              <w:tabs>
                <w:tab w:val="left" w:pos="15"/>
                <w:tab w:val="left" w:pos="303"/>
              </w:tabs>
              <w:spacing w:after="0" w:line="240" w:lineRule="auto"/>
              <w:ind w:left="15" w:right="15" w:firstLine="0"/>
              <w:jc w:val="both"/>
              <w:rPr>
                <w:rFonts w:ascii="Times New Roman" w:hAnsi="Times New Roman"/>
              </w:rPr>
            </w:pPr>
            <w:r w:rsidRPr="004D524B">
              <w:rPr>
                <w:rFonts w:ascii="Times New Roman" w:hAnsi="Times New Roman"/>
              </w:rPr>
              <w:t>Представить общую характеристику работы организации (</w:t>
            </w:r>
            <w:r w:rsidRPr="004D524B">
              <w:rPr>
                <w:rFonts w:ascii="Times New Roman" w:hAnsi="Times New Roman"/>
                <w:i/>
              </w:rPr>
              <w:t xml:space="preserve">наименование </w:t>
            </w:r>
            <w:r w:rsidRPr="004D524B">
              <w:rPr>
                <w:rFonts w:ascii="Times New Roman" w:hAnsi="Times New Roman"/>
                <w:i/>
                <w:iCs/>
              </w:rPr>
              <w:t xml:space="preserve">профильной организации). </w:t>
            </w:r>
          </w:p>
          <w:p w:rsidR="004D524B" w:rsidRPr="004D524B" w:rsidRDefault="004D524B" w:rsidP="004D524B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left" w:pos="15"/>
                <w:tab w:val="left" w:pos="303"/>
              </w:tabs>
              <w:spacing w:after="0" w:line="240" w:lineRule="auto"/>
              <w:ind w:left="15" w:right="15" w:firstLine="0"/>
              <w:jc w:val="both"/>
              <w:rPr>
                <w:rFonts w:ascii="Times New Roman" w:hAnsi="Times New Roman"/>
              </w:rPr>
            </w:pPr>
            <w:r w:rsidRPr="004D524B">
              <w:rPr>
                <w:rFonts w:ascii="Times New Roman" w:hAnsi="Times New Roman"/>
              </w:rPr>
              <w:t>Определить особенности ценообразования объектов движимого и недвижимого имущества организации</w:t>
            </w:r>
            <w:r w:rsidRPr="004D524B">
              <w:rPr>
                <w:rFonts w:ascii="Times New Roman" w:hAnsi="Times New Roman"/>
                <w:b/>
              </w:rPr>
              <w:t xml:space="preserve"> </w:t>
            </w:r>
            <w:r w:rsidRPr="004D524B">
              <w:rPr>
                <w:rFonts w:ascii="Times New Roman" w:hAnsi="Times New Roman"/>
              </w:rPr>
              <w:t>(</w:t>
            </w:r>
            <w:r w:rsidRPr="004D524B">
              <w:rPr>
                <w:rFonts w:ascii="Times New Roman" w:hAnsi="Times New Roman"/>
                <w:i/>
              </w:rPr>
              <w:t xml:space="preserve">наименование </w:t>
            </w:r>
            <w:r w:rsidRPr="004D524B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4D524B" w:rsidRPr="004D524B" w:rsidRDefault="004D524B" w:rsidP="004D524B">
            <w:pPr>
              <w:pStyle w:val="a5"/>
              <w:numPr>
                <w:ilvl w:val="0"/>
                <w:numId w:val="30"/>
              </w:numPr>
              <w:tabs>
                <w:tab w:val="left" w:pos="15"/>
                <w:tab w:val="left" w:pos="303"/>
              </w:tabs>
              <w:spacing w:after="0" w:line="240" w:lineRule="auto"/>
              <w:ind w:left="15" w:right="15" w:firstLine="0"/>
              <w:jc w:val="both"/>
              <w:rPr>
                <w:rFonts w:ascii="Times New Roman" w:hAnsi="Times New Roman"/>
              </w:rPr>
            </w:pPr>
            <w:r w:rsidRPr="004D524B">
              <w:rPr>
                <w:rFonts w:ascii="Times New Roman" w:hAnsi="Times New Roman"/>
              </w:rPr>
              <w:t>Рассмотреть механизм оценки движимого и недвижимого имущества организации (</w:t>
            </w:r>
            <w:r w:rsidRPr="004D524B">
              <w:rPr>
                <w:rFonts w:ascii="Times New Roman" w:hAnsi="Times New Roman"/>
                <w:i/>
              </w:rPr>
              <w:t xml:space="preserve">наименование </w:t>
            </w:r>
            <w:r w:rsidRPr="004D524B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A77E42" w:rsidRPr="003E0FF2" w:rsidRDefault="004D524B" w:rsidP="004D524B">
            <w:pPr>
              <w:pStyle w:val="a5"/>
              <w:numPr>
                <w:ilvl w:val="0"/>
                <w:numId w:val="30"/>
              </w:numPr>
              <w:tabs>
                <w:tab w:val="left" w:pos="15"/>
                <w:tab w:val="left" w:pos="303"/>
              </w:tabs>
              <w:spacing w:after="0" w:line="240" w:lineRule="auto"/>
              <w:ind w:left="15" w:right="15" w:firstLine="0"/>
              <w:jc w:val="both"/>
            </w:pPr>
            <w:r w:rsidRPr="004D524B">
              <w:rPr>
                <w:rFonts w:ascii="Times New Roman" w:hAnsi="Times New Roman"/>
              </w:rPr>
              <w:t>Выполнить индивидуальное задание по теме</w:t>
            </w:r>
            <w:r w:rsidRPr="004D524B">
              <w:t xml:space="preserve"> …….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4839AC" w:rsidRDefault="00A77E42" w:rsidP="00691813">
            <w:pPr>
              <w:jc w:val="center"/>
              <w:rPr>
                <w:highlight w:val="yellow"/>
              </w:rPr>
            </w:pPr>
            <w:r w:rsidRPr="00FA5A27">
              <w:t xml:space="preserve"> </w:t>
            </w:r>
            <w:r w:rsidRPr="004839AC">
              <w:rPr>
                <w:highlight w:val="yellow"/>
              </w:rPr>
              <w:t xml:space="preserve">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 w:rsidRPr="004839AC">
              <w:rPr>
                <w:highlight w:val="yellow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F95DC5" w:rsidP="00691813">
            <w:pPr>
              <w:jc w:val="center"/>
              <w:rPr>
                <w:sz w:val="22"/>
                <w:szCs w:val="22"/>
              </w:rPr>
            </w:pPr>
            <w:hyperlink r:id="rId45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г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4839AC" w:rsidRPr="004839AC">
        <w:rPr>
          <w:sz w:val="28"/>
          <w:szCs w:val="28"/>
        </w:rPr>
        <w:t xml:space="preserve">технологическая (проектно-технологическая) практика </w:t>
      </w:r>
      <w:r w:rsidR="004D524B">
        <w:rPr>
          <w:sz w:val="28"/>
          <w:szCs w:val="28"/>
        </w:rPr>
        <w:t>2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50160F" w:rsidRPr="003F419D" w:rsidRDefault="0050160F" w:rsidP="0050160F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Pr="003F419D">
        <w:rPr>
          <w:i/>
          <w:sz w:val="24"/>
          <w:szCs w:val="24"/>
        </w:rPr>
        <w:t>Экономика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6B50C0" w:rsidRPr="00222850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222850">
        <w:rPr>
          <w:i/>
          <w:sz w:val="24"/>
          <w:szCs w:val="24"/>
        </w:rPr>
        <w:t xml:space="preserve">Бизнес-аналитика и оценка стоимости имущества организации 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 xml:space="preserve">очная/очно-заочная/заочная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>Руководитель практики от ОмГА: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F95DC5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Pr="00222850">
        <w:t>Бизнес-аналитика и оценка стоимости имущества организации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6B50C0" w:rsidRPr="004839AC" w:rsidRDefault="006B50C0" w:rsidP="006B50C0">
      <w:pPr>
        <w:pStyle w:val="Default"/>
        <w:ind w:right="15"/>
        <w:jc w:val="both"/>
      </w:pPr>
      <w:r w:rsidRPr="004665FD">
        <w:t xml:space="preserve">Тип практики: </w:t>
      </w:r>
      <w:r w:rsidRPr="004839AC">
        <w:t xml:space="preserve">технологическая (проектно-технологическая) практика </w:t>
      </w:r>
      <w:r w:rsidR="004D524B">
        <w:t>2</w:t>
      </w:r>
      <w:r w:rsidRPr="004839AC">
        <w:t xml:space="preserve"> </w:t>
      </w: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F62BE7" w:rsidRPr="00AB1FBC" w:rsidRDefault="00F62BE7" w:rsidP="00F62BE7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F62BE7" w:rsidRPr="00767A2F" w:rsidRDefault="00F62BE7" w:rsidP="00F62BE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 xml:space="preserve">Представить общую характеристику работы организации </w:t>
      </w:r>
      <w:r w:rsidRPr="00E32FB5">
        <w:rPr>
          <w:rFonts w:ascii="Times New Roman" w:hAnsi="Times New Roman"/>
          <w:sz w:val="24"/>
          <w:szCs w:val="24"/>
        </w:rPr>
        <w:t>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62BE7" w:rsidRPr="00222850" w:rsidRDefault="00F62BE7" w:rsidP="00F62BE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C60675">
        <w:rPr>
          <w:rFonts w:ascii="Times New Roman" w:hAnsi="Times New Roman"/>
          <w:sz w:val="24"/>
          <w:szCs w:val="24"/>
        </w:rPr>
        <w:t>Определить особенности ценообразования объектов движимого и недвижимого имущества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850">
        <w:rPr>
          <w:rFonts w:ascii="Times New Roman" w:hAnsi="Times New Roman"/>
          <w:sz w:val="24"/>
          <w:szCs w:val="24"/>
        </w:rPr>
        <w:t>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F62BE7" w:rsidRPr="00767A2F" w:rsidRDefault="00F62BE7" w:rsidP="00F62BE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C60675">
        <w:rPr>
          <w:rFonts w:ascii="Times New Roman" w:hAnsi="Times New Roman"/>
          <w:sz w:val="24"/>
          <w:szCs w:val="24"/>
        </w:rPr>
        <w:t>Рассмотреть механизм оценки движимого и недвижимого имущества</w:t>
      </w:r>
      <w:r w:rsidRPr="00666DA4">
        <w:rPr>
          <w:rFonts w:ascii="Times New Roman" w:hAnsi="Times New Roman"/>
          <w:b/>
          <w:sz w:val="24"/>
          <w:szCs w:val="24"/>
        </w:rPr>
        <w:t xml:space="preserve"> </w:t>
      </w:r>
      <w:r w:rsidRPr="00222850">
        <w:rPr>
          <w:rFonts w:ascii="Times New Roman" w:hAnsi="Times New Roman"/>
          <w:sz w:val="24"/>
          <w:szCs w:val="24"/>
        </w:rPr>
        <w:t>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F62BE7" w:rsidRPr="00767A2F" w:rsidRDefault="00F62BE7" w:rsidP="00F62BE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Style w:val="a9"/>
          <w:noProof/>
        </w:rPr>
      </w:pPr>
      <w:r w:rsidRPr="00767A2F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767A2F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B50C0" w:rsidRPr="00666C03" w:rsidRDefault="006B50C0" w:rsidP="006B50C0">
      <w:pPr>
        <w:ind w:right="15"/>
        <w:jc w:val="both"/>
        <w:rPr>
          <w:sz w:val="24"/>
          <w:szCs w:val="24"/>
        </w:rPr>
      </w:pPr>
      <w:r w:rsidRPr="00666C03">
        <w:rPr>
          <w:sz w:val="24"/>
          <w:szCs w:val="24"/>
        </w:rPr>
        <w:t>Направление подготовки: Экономика</w:t>
      </w:r>
    </w:p>
    <w:p w:rsidR="006B50C0" w:rsidRPr="00AB4D09" w:rsidRDefault="006B50C0" w:rsidP="006B50C0">
      <w:pPr>
        <w:ind w:left="4253" w:right="15" w:hanging="4253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Направленность (профиль) программы: </w:t>
      </w:r>
      <w:r w:rsidRPr="00AB4D09">
        <w:rPr>
          <w:sz w:val="24"/>
          <w:szCs w:val="24"/>
        </w:rPr>
        <w:t>Бизнес-аналитика и оценка стоимости имущества организации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>Вид практики: производственная практика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Тип практики: технологическая (проектно-технологическая) практика </w:t>
      </w:r>
      <w:r w:rsidR="004D524B">
        <w:rPr>
          <w:color w:val="000000"/>
          <w:sz w:val="24"/>
          <w:szCs w:val="24"/>
        </w:rPr>
        <w:t>2</w:t>
      </w:r>
      <w:r w:rsidRPr="00666C03">
        <w:rPr>
          <w:color w:val="000000"/>
          <w:sz w:val="24"/>
          <w:szCs w:val="24"/>
        </w:rPr>
        <w:t xml:space="preserve"> 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F62BE7" w:rsidRPr="00AB1FBC" w:rsidTr="00625B4A">
        <w:tc>
          <w:tcPr>
            <w:tcW w:w="817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F62BE7" w:rsidRPr="00867719" w:rsidRDefault="00F62BE7" w:rsidP="00F62BE7">
            <w:pPr>
              <w:pStyle w:val="a5"/>
              <w:tabs>
                <w:tab w:val="left" w:pos="0"/>
              </w:tabs>
              <w:spacing w:after="0" w:line="240" w:lineRule="auto"/>
              <w:ind w:left="0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>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 xml:space="preserve"> работы организации (</w:t>
            </w:r>
            <w:r w:rsidRPr="00867719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 w:rsidRPr="0086771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профильной организации). </w:t>
            </w:r>
          </w:p>
        </w:tc>
      </w:tr>
      <w:tr w:rsidR="00F62BE7" w:rsidRPr="00AB1FBC" w:rsidTr="00625B4A">
        <w:tc>
          <w:tcPr>
            <w:tcW w:w="817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F62BE7" w:rsidRPr="00867719" w:rsidRDefault="00F62BE7" w:rsidP="00F62BE7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о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>собенност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 xml:space="preserve"> ценообразования объектов движимого и недвижимого имущества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>организации (</w:t>
            </w:r>
            <w:r w:rsidRPr="00867719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 w:rsidRPr="00867719">
              <w:rPr>
                <w:rFonts w:ascii="Times New Roman" w:hAnsi="Times New Roman"/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F62BE7" w:rsidRPr="00AB1FBC" w:rsidTr="00625B4A">
        <w:tc>
          <w:tcPr>
            <w:tcW w:w="817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F62BE7" w:rsidRPr="00867719" w:rsidRDefault="00F62BE7" w:rsidP="00F62BE7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-108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применение механизма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 xml:space="preserve"> оценки движимого и недвижимого имущества</w:t>
            </w:r>
            <w:r w:rsidRPr="00867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>(</w:t>
            </w:r>
            <w:r w:rsidRPr="00867719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 w:rsidRPr="00867719">
              <w:rPr>
                <w:rFonts w:ascii="Times New Roman" w:hAnsi="Times New Roman"/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F62BE7" w:rsidRPr="00AB1FBC" w:rsidTr="00625B4A">
        <w:tc>
          <w:tcPr>
            <w:tcW w:w="817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F62BE7" w:rsidRPr="00867719" w:rsidRDefault="00F62BE7" w:rsidP="00F62BE7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 w:hanging="42"/>
              <w:jc w:val="both"/>
              <w:rPr>
                <w:rStyle w:val="a9"/>
                <w:noProof/>
              </w:rPr>
            </w:pPr>
            <w:r w:rsidRPr="008677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 xml:space="preserve"> индивидуально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867719">
              <w:rPr>
                <w:sz w:val="28"/>
                <w:szCs w:val="28"/>
              </w:rPr>
              <w:t xml:space="preserve"> …….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695A6D">
        <w:rPr>
          <w:sz w:val="24"/>
          <w:szCs w:val="24"/>
        </w:rPr>
        <w:t>ЭиУП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 xml:space="preserve">обнаружил(а)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0BC7" w:rsidRDefault="009B0BC7" w:rsidP="00160BC1">
      <w:r>
        <w:separator/>
      </w:r>
    </w:p>
  </w:endnote>
  <w:endnote w:type="continuationSeparator" w:id="0">
    <w:p w:rsidR="009B0BC7" w:rsidRDefault="009B0BC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0BC7" w:rsidRDefault="009B0BC7" w:rsidP="00160BC1">
      <w:r>
        <w:separator/>
      </w:r>
    </w:p>
  </w:footnote>
  <w:footnote w:type="continuationSeparator" w:id="0">
    <w:p w:rsidR="009B0BC7" w:rsidRDefault="009B0BC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20742"/>
    <w:multiLevelType w:val="hybridMultilevel"/>
    <w:tmpl w:val="954ABCBC"/>
    <w:lvl w:ilvl="0" w:tplc="09BAA95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5B91"/>
    <w:multiLevelType w:val="hybridMultilevel"/>
    <w:tmpl w:val="32821C9A"/>
    <w:lvl w:ilvl="0" w:tplc="AC5C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653C"/>
    <w:multiLevelType w:val="hybridMultilevel"/>
    <w:tmpl w:val="E81ADC5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73227"/>
    <w:multiLevelType w:val="hybridMultilevel"/>
    <w:tmpl w:val="4A565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45D0D"/>
    <w:multiLevelType w:val="hybridMultilevel"/>
    <w:tmpl w:val="2FFC210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22D46"/>
    <w:multiLevelType w:val="hybridMultilevel"/>
    <w:tmpl w:val="4C0A87FA"/>
    <w:lvl w:ilvl="0" w:tplc="2518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850C6"/>
    <w:multiLevelType w:val="hybridMultilevel"/>
    <w:tmpl w:val="78D03EFA"/>
    <w:lvl w:ilvl="0" w:tplc="042A0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346CC"/>
    <w:multiLevelType w:val="hybridMultilevel"/>
    <w:tmpl w:val="7400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46B90"/>
    <w:multiLevelType w:val="hybridMultilevel"/>
    <w:tmpl w:val="5C663022"/>
    <w:lvl w:ilvl="0" w:tplc="EE141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4025F9C"/>
    <w:multiLevelType w:val="hybridMultilevel"/>
    <w:tmpl w:val="5F9C814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D7F4B"/>
    <w:multiLevelType w:val="hybridMultilevel"/>
    <w:tmpl w:val="01E27856"/>
    <w:lvl w:ilvl="0" w:tplc="F37A5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7"/>
  </w:num>
  <w:num w:numId="4">
    <w:abstractNumId w:val="29"/>
  </w:num>
  <w:num w:numId="5">
    <w:abstractNumId w:val="36"/>
  </w:num>
  <w:num w:numId="6">
    <w:abstractNumId w:val="26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1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5"/>
  </w:num>
  <w:num w:numId="16">
    <w:abstractNumId w:val="20"/>
  </w:num>
  <w:num w:numId="17">
    <w:abstractNumId w:val="32"/>
  </w:num>
  <w:num w:numId="18">
    <w:abstractNumId w:val="33"/>
  </w:num>
  <w:num w:numId="19">
    <w:abstractNumId w:val="34"/>
  </w:num>
  <w:num w:numId="20">
    <w:abstractNumId w:val="37"/>
  </w:num>
  <w:num w:numId="21">
    <w:abstractNumId w:val="21"/>
  </w:num>
  <w:num w:numId="22">
    <w:abstractNumId w:val="19"/>
  </w:num>
  <w:num w:numId="23">
    <w:abstractNumId w:val="23"/>
  </w:num>
  <w:num w:numId="24">
    <w:abstractNumId w:val="0"/>
  </w:num>
  <w:num w:numId="25">
    <w:abstractNumId w:val="17"/>
  </w:num>
  <w:num w:numId="26">
    <w:abstractNumId w:val="3"/>
  </w:num>
  <w:num w:numId="27">
    <w:abstractNumId w:val="35"/>
  </w:num>
  <w:num w:numId="28">
    <w:abstractNumId w:val="31"/>
  </w:num>
  <w:num w:numId="29">
    <w:abstractNumId w:val="4"/>
  </w:num>
  <w:num w:numId="30">
    <w:abstractNumId w:val="1"/>
  </w:num>
  <w:num w:numId="31">
    <w:abstractNumId w:val="18"/>
  </w:num>
  <w:num w:numId="32">
    <w:abstractNumId w:val="30"/>
  </w:num>
  <w:num w:numId="33">
    <w:abstractNumId w:val="28"/>
  </w:num>
  <w:num w:numId="34">
    <w:abstractNumId w:val="9"/>
  </w:num>
  <w:num w:numId="35">
    <w:abstractNumId w:val="14"/>
  </w:num>
  <w:num w:numId="36">
    <w:abstractNumId w:val="6"/>
  </w:num>
  <w:num w:numId="37">
    <w:abstractNumId w:val="25"/>
  </w:num>
  <w:num w:numId="38">
    <w:abstractNumId w:val="8"/>
  </w:num>
  <w:num w:numId="39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02C"/>
    <w:rsid w:val="00051AEE"/>
    <w:rsid w:val="00053B71"/>
    <w:rsid w:val="00060A01"/>
    <w:rsid w:val="00064AA9"/>
    <w:rsid w:val="000659B5"/>
    <w:rsid w:val="00071689"/>
    <w:rsid w:val="00073150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1D37"/>
    <w:rsid w:val="00194E16"/>
    <w:rsid w:val="0019740F"/>
    <w:rsid w:val="0019741D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68D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6AC0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6E10"/>
    <w:rsid w:val="00407242"/>
    <w:rsid w:val="00407404"/>
    <w:rsid w:val="004110F5"/>
    <w:rsid w:val="0041182E"/>
    <w:rsid w:val="00412C2D"/>
    <w:rsid w:val="00417EE1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900D6"/>
    <w:rsid w:val="00490143"/>
    <w:rsid w:val="0049217A"/>
    <w:rsid w:val="004931BF"/>
    <w:rsid w:val="00493ED3"/>
    <w:rsid w:val="004968AD"/>
    <w:rsid w:val="004A2C0D"/>
    <w:rsid w:val="004A2E62"/>
    <w:rsid w:val="004A68C9"/>
    <w:rsid w:val="004B2E6B"/>
    <w:rsid w:val="004B6A50"/>
    <w:rsid w:val="004C5815"/>
    <w:rsid w:val="004C6DB3"/>
    <w:rsid w:val="004D1669"/>
    <w:rsid w:val="004D524B"/>
    <w:rsid w:val="004D7A4B"/>
    <w:rsid w:val="004E0C3F"/>
    <w:rsid w:val="004E3D82"/>
    <w:rsid w:val="004E4CD6"/>
    <w:rsid w:val="004E4DB2"/>
    <w:rsid w:val="004E62F1"/>
    <w:rsid w:val="004E753A"/>
    <w:rsid w:val="004F3C72"/>
    <w:rsid w:val="0050141E"/>
    <w:rsid w:val="0050160F"/>
    <w:rsid w:val="0051680E"/>
    <w:rsid w:val="00516F43"/>
    <w:rsid w:val="00524487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3906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19CB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2BDC"/>
    <w:rsid w:val="006044B4"/>
    <w:rsid w:val="00607E17"/>
    <w:rsid w:val="006118F6"/>
    <w:rsid w:val="00624E28"/>
    <w:rsid w:val="00625B4A"/>
    <w:rsid w:val="0063601F"/>
    <w:rsid w:val="00642A2F"/>
    <w:rsid w:val="006436C2"/>
    <w:rsid w:val="006439F4"/>
    <w:rsid w:val="006504AB"/>
    <w:rsid w:val="0065606F"/>
    <w:rsid w:val="00656AC4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5A6D"/>
    <w:rsid w:val="006977BF"/>
    <w:rsid w:val="006A0974"/>
    <w:rsid w:val="006A2B05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3764"/>
    <w:rsid w:val="007D5CC1"/>
    <w:rsid w:val="007E10C6"/>
    <w:rsid w:val="007E1805"/>
    <w:rsid w:val="007E18DD"/>
    <w:rsid w:val="007E4B23"/>
    <w:rsid w:val="007F098D"/>
    <w:rsid w:val="007F4B97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4AF1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1D7"/>
    <w:rsid w:val="008B6331"/>
    <w:rsid w:val="008E144B"/>
    <w:rsid w:val="008E1AD1"/>
    <w:rsid w:val="008E447C"/>
    <w:rsid w:val="008E5E59"/>
    <w:rsid w:val="008E69DE"/>
    <w:rsid w:val="008F057B"/>
    <w:rsid w:val="008F0D0A"/>
    <w:rsid w:val="008F32FC"/>
    <w:rsid w:val="008F340C"/>
    <w:rsid w:val="008F7812"/>
    <w:rsid w:val="00900FB5"/>
    <w:rsid w:val="00904F78"/>
    <w:rsid w:val="00904FE7"/>
    <w:rsid w:val="00905AF5"/>
    <w:rsid w:val="009070CA"/>
    <w:rsid w:val="009070F3"/>
    <w:rsid w:val="00907821"/>
    <w:rsid w:val="00907E1C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601E"/>
    <w:rsid w:val="009879C4"/>
    <w:rsid w:val="00990B5F"/>
    <w:rsid w:val="00991BD9"/>
    <w:rsid w:val="00994F33"/>
    <w:rsid w:val="009A37AA"/>
    <w:rsid w:val="009A6610"/>
    <w:rsid w:val="009B0BC7"/>
    <w:rsid w:val="009B331E"/>
    <w:rsid w:val="009B3485"/>
    <w:rsid w:val="009B41F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4597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4FE6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0437A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7235C"/>
    <w:rsid w:val="00B733AA"/>
    <w:rsid w:val="00B817E2"/>
    <w:rsid w:val="00B82F78"/>
    <w:rsid w:val="00B84C2F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04E37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172F"/>
    <w:rsid w:val="00C65A26"/>
    <w:rsid w:val="00C70CA1"/>
    <w:rsid w:val="00C763B7"/>
    <w:rsid w:val="00C90A7A"/>
    <w:rsid w:val="00C93F61"/>
    <w:rsid w:val="00C93F97"/>
    <w:rsid w:val="00C94464"/>
    <w:rsid w:val="00C953C9"/>
    <w:rsid w:val="00CA401A"/>
    <w:rsid w:val="00CA5B2B"/>
    <w:rsid w:val="00CB0A36"/>
    <w:rsid w:val="00CB27ED"/>
    <w:rsid w:val="00CB5E8D"/>
    <w:rsid w:val="00CB61D6"/>
    <w:rsid w:val="00CC1694"/>
    <w:rsid w:val="00CC7807"/>
    <w:rsid w:val="00CE0A95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603A"/>
    <w:rsid w:val="00D761E8"/>
    <w:rsid w:val="00D80F4B"/>
    <w:rsid w:val="00D83177"/>
    <w:rsid w:val="00D8506D"/>
    <w:rsid w:val="00D8628D"/>
    <w:rsid w:val="00D90307"/>
    <w:rsid w:val="00D953D0"/>
    <w:rsid w:val="00D95C1D"/>
    <w:rsid w:val="00D9736A"/>
    <w:rsid w:val="00D97830"/>
    <w:rsid w:val="00DA3FFC"/>
    <w:rsid w:val="00DA489D"/>
    <w:rsid w:val="00DA48D3"/>
    <w:rsid w:val="00DA57BD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6660"/>
    <w:rsid w:val="00DC7BDF"/>
    <w:rsid w:val="00DD03B9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4DE8"/>
    <w:rsid w:val="00E11452"/>
    <w:rsid w:val="00E15C92"/>
    <w:rsid w:val="00E2663C"/>
    <w:rsid w:val="00E317C8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2BE7"/>
    <w:rsid w:val="00F63ADF"/>
    <w:rsid w:val="00F63BBC"/>
    <w:rsid w:val="00F6667E"/>
    <w:rsid w:val="00F8007A"/>
    <w:rsid w:val="00F803A3"/>
    <w:rsid w:val="00F81F3B"/>
    <w:rsid w:val="00F83726"/>
    <w:rsid w:val="00F9258B"/>
    <w:rsid w:val="00F95DC5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DD24AA8E-D0D7-4118-82FA-6510EFD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907E1C"/>
    <w:rPr>
      <w:color w:val="605E5C"/>
      <w:shd w:val="clear" w:color="auto" w:fill="E1DFDD"/>
    </w:rPr>
  </w:style>
  <w:style w:type="character" w:styleId="af9">
    <w:name w:val="Unresolved Mention"/>
    <w:basedOn w:val="a1"/>
    <w:uiPriority w:val="99"/>
    <w:semiHidden/>
    <w:unhideWhenUsed/>
    <w:rsid w:val="00C04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87642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." TargetMode="External"/><Relationship Id="rId42" Type="http://schemas.openxmlformats.org/officeDocument/2006/relationships/hyperlink" Target="http://duma.gov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1599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971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4651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#open-accesshttps://www.sciencedirect.com/#open-access" TargetMode="External"/><Relationship Id="rId10" Type="http://schemas.openxmlformats.org/officeDocument/2006/relationships/hyperlink" Target="https://urait.ru/bcode/468686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0095" TargetMode="External"/><Relationship Id="rId14" Type="http://schemas.openxmlformats.org/officeDocument/2006/relationships/hyperlink" Target="https://urait.ru/bcode/487154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www.government.ru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69764&#160;&#160;&#160;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." TargetMode="External"/><Relationship Id="rId38" Type="http://schemas.openxmlformats.org/officeDocument/2006/relationships/hyperlink" Target="http://www.elibrary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elibrary.ru" TargetMode="External"/><Relationship Id="rId41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84A7C-4303-448A-AF42-2FC16254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9667</Words>
  <Characters>55105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64643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54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51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42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786516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https://urait.ru/bcode/474651</vt:lpwstr>
      </vt:variant>
      <vt:variant>
        <vt:lpwstr/>
      </vt:variant>
      <vt:variant>
        <vt:i4>983132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https://urait.ru/bcode/487154</vt:lpwstr>
      </vt:variant>
      <vt:variant>
        <vt:lpwstr/>
      </vt:variant>
      <vt:variant>
        <vt:i4>917595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https://urait.ru/bcode/487642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https://urait.ru/bcode/469764</vt:lpwstr>
      </vt:variant>
      <vt:variant>
        <vt:lpwstr/>
      </vt:variant>
      <vt:variant>
        <vt:i4>131162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https://urait.ru/bcode/468971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https://urait.ru/bcode/468686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https://urait.ru/bcode/450095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2022-01-15T08:57:00Z</dcterms:created>
  <dcterms:modified xsi:type="dcterms:W3CDTF">2022-11-12T10:04:00Z</dcterms:modified>
</cp:coreProperties>
</file>